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F67866">
      <w:r>
        <w:tab/>
      </w:r>
      <w:r>
        <w:tab/>
      </w:r>
      <w:r>
        <w:tab/>
      </w:r>
      <w:r>
        <w:tab/>
      </w:r>
      <w:r>
        <w:tab/>
      </w:r>
      <w:r>
        <w:tab/>
      </w:r>
      <w:r>
        <w:tab/>
      </w:r>
      <w:r>
        <w:tab/>
      </w:r>
      <w:r>
        <w:tab/>
        <w:t>Village of Wolcott</w:t>
      </w:r>
    </w:p>
    <w:p w:rsidR="00F67866" w:rsidRDefault="00F67866">
      <w:r>
        <w:tab/>
      </w:r>
      <w:r>
        <w:tab/>
      </w:r>
      <w:r>
        <w:tab/>
      </w:r>
      <w:r>
        <w:tab/>
      </w:r>
      <w:r>
        <w:tab/>
      </w:r>
      <w:r>
        <w:tab/>
      </w:r>
      <w:r>
        <w:tab/>
      </w:r>
      <w:r>
        <w:tab/>
      </w:r>
      <w:r>
        <w:tab/>
        <w:t>Board of Trustees</w:t>
      </w:r>
    </w:p>
    <w:p w:rsidR="00F67866" w:rsidRDefault="00F67866">
      <w:r>
        <w:tab/>
      </w:r>
      <w:r>
        <w:tab/>
      </w:r>
      <w:r>
        <w:tab/>
      </w:r>
      <w:r>
        <w:tab/>
      </w:r>
      <w:r>
        <w:tab/>
      </w:r>
      <w:r>
        <w:tab/>
      </w:r>
      <w:r>
        <w:tab/>
      </w:r>
      <w:r>
        <w:tab/>
      </w:r>
      <w:r>
        <w:tab/>
        <w:t>7:00 PM</w:t>
      </w:r>
    </w:p>
    <w:p w:rsidR="00F67866" w:rsidRDefault="00F67866">
      <w:r>
        <w:tab/>
      </w:r>
      <w:r>
        <w:tab/>
      </w:r>
      <w:r>
        <w:tab/>
      </w:r>
      <w:r>
        <w:tab/>
      </w:r>
      <w:r>
        <w:tab/>
      </w:r>
      <w:r>
        <w:tab/>
      </w:r>
      <w:r>
        <w:tab/>
      </w:r>
      <w:r>
        <w:tab/>
      </w:r>
      <w:r>
        <w:tab/>
        <w:t>June 10, 2014</w:t>
      </w:r>
    </w:p>
    <w:p w:rsidR="00F67866" w:rsidRDefault="00F67866"/>
    <w:p w:rsidR="00F67866" w:rsidRDefault="00F67866">
      <w:r>
        <w:t>Members Present: Mayor Gary Baker, Trustees Chris Henner, George Buckalew, Robert Skinner, Dan Smith (7:30)</w:t>
      </w:r>
    </w:p>
    <w:p w:rsidR="00F67866" w:rsidRDefault="00F67866"/>
    <w:p w:rsidR="00F67866" w:rsidRDefault="00F67866">
      <w:r>
        <w:t>Others Present: Lori Tyler, Brett Norsworthy, Roger Henry, Greg Palmer (C.A.S.H), Neil Thompson</w:t>
      </w:r>
    </w:p>
    <w:p w:rsidR="00F67866" w:rsidRDefault="00F67866"/>
    <w:p w:rsidR="00F67866" w:rsidRDefault="00F67866">
      <w:r>
        <w:t>Mayor Baker opened the meeting at 7:00 PM</w:t>
      </w:r>
    </w:p>
    <w:p w:rsidR="00F67866" w:rsidRDefault="00F67866"/>
    <w:p w:rsidR="00F67866" w:rsidRDefault="00F67866">
      <w:r>
        <w:t>Pledge of Allegiance</w:t>
      </w:r>
    </w:p>
    <w:p w:rsidR="00F67866" w:rsidRDefault="00F67866"/>
    <w:p w:rsidR="00F67866" w:rsidRPr="00A57550" w:rsidRDefault="00F67866">
      <w:pPr>
        <w:rPr>
          <w:b/>
        </w:rPr>
      </w:pPr>
      <w:bookmarkStart w:id="0" w:name="_GoBack"/>
      <w:r w:rsidRPr="00A57550">
        <w:rPr>
          <w:b/>
        </w:rPr>
        <w:t>Community Action Self Help (C.A.S.H)</w:t>
      </w:r>
    </w:p>
    <w:bookmarkEnd w:id="0"/>
    <w:p w:rsidR="00F67866" w:rsidRDefault="00F67866">
      <w:r>
        <w:t>Mr. Greg Palmer represented C.A.S.H in regards to the water bill at 5770 New Hartford Street. Mr. Palmer believes that they have been incorrectly billed due to inconsistent meter readings. Clerk-Treasurer Lori Tyler advised the Board that she and Deputy Clerk-Treasurer Brett Norsworthy have looked into this matter. There was a</w:t>
      </w:r>
      <w:r w:rsidR="00623EA3">
        <w:t>n adjustment made due to clerical error, however the bill now is as stated. The consumption does not seem exceptionally high when being compared to a similar apartment complex. The Board agreed to have Mr. Norsworthy look into having the meter calibrated at the customer’s expense. Mr. Palmer asked that he be advised of the price before the calibration is done.</w:t>
      </w:r>
    </w:p>
    <w:p w:rsidR="00623EA3" w:rsidRDefault="00623EA3"/>
    <w:p w:rsidR="00623EA3" w:rsidRPr="00A57550" w:rsidRDefault="00623EA3">
      <w:pPr>
        <w:rPr>
          <w:b/>
        </w:rPr>
      </w:pPr>
      <w:r w:rsidRPr="00A57550">
        <w:rPr>
          <w:b/>
        </w:rPr>
        <w:t>Fire Department</w:t>
      </w:r>
    </w:p>
    <w:p w:rsidR="00623EA3" w:rsidRDefault="00623EA3">
      <w:r>
        <w:t>Fire Chief Roger Henry stated the need to purchase three new portable radios for the Fire Police. Trustee Buckalew made the motion to purchase three portable radios from Furman Communications in an amount not to exceed $1,443. Trustee Henner seconded the motion. All voted in favor.</w:t>
      </w:r>
    </w:p>
    <w:p w:rsidR="00623EA3" w:rsidRDefault="00623EA3">
      <w:r>
        <w:t>Mr. Henry stated the electric motor on the Jaws pump isn’t working properly. He will be contacting Code 4 fire to repair.</w:t>
      </w:r>
    </w:p>
    <w:p w:rsidR="00623EA3" w:rsidRDefault="00623EA3"/>
    <w:p w:rsidR="00623EA3" w:rsidRPr="00A57550" w:rsidRDefault="00623EA3">
      <w:pPr>
        <w:rPr>
          <w:b/>
        </w:rPr>
      </w:pPr>
      <w:r w:rsidRPr="00A57550">
        <w:rPr>
          <w:b/>
        </w:rPr>
        <w:t>LaValley Proposal</w:t>
      </w:r>
    </w:p>
    <w:p w:rsidR="00623EA3" w:rsidRDefault="00623EA3">
      <w:r>
        <w:t>Trustee Skinner made the motion to approve proposal TB-140527 from LaValley Construction to clear contaminated soil at the Lake Plant. Trustee Buckalew seconded the motion. All voted in favor.</w:t>
      </w:r>
    </w:p>
    <w:p w:rsidR="00623EA3" w:rsidRDefault="00623EA3"/>
    <w:p w:rsidR="00623EA3" w:rsidRPr="00A57550" w:rsidRDefault="00623EA3">
      <w:pPr>
        <w:rPr>
          <w:b/>
        </w:rPr>
      </w:pPr>
      <w:r w:rsidRPr="00A57550">
        <w:rPr>
          <w:b/>
        </w:rPr>
        <w:t>Bev Santillo</w:t>
      </w:r>
      <w:r w:rsidR="00FE49E0" w:rsidRPr="00A57550">
        <w:rPr>
          <w:b/>
        </w:rPr>
        <w:t xml:space="preserve"> Resignation</w:t>
      </w:r>
    </w:p>
    <w:p w:rsidR="00623EA3" w:rsidRDefault="00FE49E0">
      <w:r>
        <w:t>Trustee Smith made the motion to accept the resignation of Bev Santillo as Chairperson of the Zoning Board of Appeals. Trustee Skinner seconded the motion. All voted in favor.</w:t>
      </w:r>
    </w:p>
    <w:p w:rsidR="00FE49E0" w:rsidRDefault="00FE49E0"/>
    <w:p w:rsidR="00FE49E0" w:rsidRPr="00A57550" w:rsidRDefault="00FE49E0">
      <w:pPr>
        <w:rPr>
          <w:b/>
        </w:rPr>
      </w:pPr>
      <w:r w:rsidRPr="00A57550">
        <w:rPr>
          <w:b/>
        </w:rPr>
        <w:t>Sidewalks</w:t>
      </w:r>
    </w:p>
    <w:p w:rsidR="00FE49E0" w:rsidRDefault="00FE49E0">
      <w:r>
        <w:t xml:space="preserve">Discussion was had on how to expend the $10,000 that has been budgeted for assistance to homeowners to replace sidewalks. Trustee Smith made the motion that within the 2014-15 fiscal year the Village of Wolcott will reimburse the homeowner $2.00 per square foot of sidewalk replaced as well as providing in-kind service of removing old sidewalk, level area and stone. Reimbursement is made </w:t>
      </w:r>
      <w:r>
        <w:lastRenderedPageBreak/>
        <w:t>upon</w:t>
      </w:r>
      <w:r w:rsidR="00F74DB9">
        <w:t xml:space="preserve"> work being complete and</w:t>
      </w:r>
      <w:r>
        <w:t xml:space="preserve"> submitting a paid in full contractor invoice to the Clerk. Trustee Buckalew seconded the motion. All</w:t>
      </w:r>
      <w:r w:rsidR="00F74DB9">
        <w:t xml:space="preserve"> voted</w:t>
      </w:r>
      <w:r>
        <w:t xml:space="preserve"> in favor</w:t>
      </w:r>
      <w:r w:rsidR="00F74DB9">
        <w:t>.</w:t>
      </w:r>
    </w:p>
    <w:p w:rsidR="00F74DB9" w:rsidRDefault="00F74DB9"/>
    <w:p w:rsidR="00F74DB9" w:rsidRPr="00A57550" w:rsidRDefault="00F74DB9">
      <w:pPr>
        <w:rPr>
          <w:b/>
        </w:rPr>
      </w:pPr>
      <w:r w:rsidRPr="00A57550">
        <w:rPr>
          <w:b/>
        </w:rPr>
        <w:t>Project Bills</w:t>
      </w:r>
    </w:p>
    <w:p w:rsidR="00F74DB9" w:rsidRDefault="00F74DB9">
      <w:r>
        <w:t>Trustee Skinner made the motion to approve payment to J&amp;E Electric in the amount of $82,435.67 for pay application #1. Trustee Smith seconded the motion. All voted in favor.</w:t>
      </w:r>
    </w:p>
    <w:p w:rsidR="00F74DB9" w:rsidRDefault="00F74DB9"/>
    <w:p w:rsidR="00F74DB9" w:rsidRDefault="00F74DB9">
      <w:r>
        <w:t>Trustee Skinner made the motion to approve payment to FW Construction in the amount of $14,250 for pay application #1. Trustee Smith seconded the motion. All voted in favor.</w:t>
      </w:r>
    </w:p>
    <w:p w:rsidR="00F74DB9" w:rsidRDefault="00F74DB9"/>
    <w:p w:rsidR="00F74DB9" w:rsidRPr="00A57550" w:rsidRDefault="00F74DB9">
      <w:pPr>
        <w:rPr>
          <w:b/>
        </w:rPr>
      </w:pPr>
      <w:r w:rsidRPr="00A57550">
        <w:rPr>
          <w:b/>
        </w:rPr>
        <w:t>Minutes of May 13, 2014</w:t>
      </w:r>
    </w:p>
    <w:p w:rsidR="00F74DB9" w:rsidRDefault="00F74DB9">
      <w:r>
        <w:t>Trustee Skinner made the motion to approve the minutes from May 13, 2014. Trustee Smith seconded the motion. All voted in favor. Trustee Buckalew abstained.</w:t>
      </w:r>
    </w:p>
    <w:p w:rsidR="00F74DB9" w:rsidRDefault="00F74DB9"/>
    <w:p w:rsidR="00F74DB9" w:rsidRPr="00A57550" w:rsidRDefault="00F74DB9">
      <w:pPr>
        <w:rPr>
          <w:b/>
        </w:rPr>
      </w:pPr>
      <w:r w:rsidRPr="00A57550">
        <w:rPr>
          <w:b/>
        </w:rPr>
        <w:t>Minutes of May 20, 2014</w:t>
      </w:r>
    </w:p>
    <w:p w:rsidR="00F74DB9" w:rsidRDefault="00F74DB9">
      <w:r>
        <w:t>Trustee Skinner made the motion to approve the minutes of May 20, 2014. Trustee Buckalew seconded the motion. All voted in favor.</w:t>
      </w:r>
    </w:p>
    <w:p w:rsidR="00F74DB9" w:rsidRDefault="00F74DB9"/>
    <w:p w:rsidR="00F74DB9" w:rsidRPr="00A57550" w:rsidRDefault="00F74DB9">
      <w:pPr>
        <w:rPr>
          <w:b/>
        </w:rPr>
      </w:pPr>
      <w:r w:rsidRPr="00A57550">
        <w:rPr>
          <w:b/>
        </w:rPr>
        <w:t>Minutes of May 27, 2014</w:t>
      </w:r>
    </w:p>
    <w:p w:rsidR="00F74DB9" w:rsidRDefault="00F74DB9">
      <w:r>
        <w:t>Trustee Skinner made the motion to approve the minutes of May 27, 2014. Trustee Smith seconded the motion. All voted in favor. Trustee Henner abstained.</w:t>
      </w:r>
    </w:p>
    <w:p w:rsidR="00F74DB9" w:rsidRDefault="00F74DB9"/>
    <w:p w:rsidR="00F74DB9" w:rsidRPr="00A57550" w:rsidRDefault="00F74DB9">
      <w:pPr>
        <w:rPr>
          <w:b/>
        </w:rPr>
      </w:pPr>
      <w:r w:rsidRPr="00A57550">
        <w:rPr>
          <w:b/>
        </w:rPr>
        <w:t>Minutes of May 30, 2014 (Public Hearing)</w:t>
      </w:r>
    </w:p>
    <w:p w:rsidR="00F74DB9" w:rsidRDefault="00F74DB9">
      <w:r>
        <w:t>Trustee Smith made the motion to approve the minutes</w:t>
      </w:r>
      <w:r w:rsidR="00B24DA0">
        <w:t xml:space="preserve"> of the Public Hearing held on May 30, 2014. Trustee Buckalew seconded the motion. All voted in favor.</w:t>
      </w:r>
    </w:p>
    <w:p w:rsidR="00B24DA0" w:rsidRDefault="00B24DA0"/>
    <w:p w:rsidR="00B24DA0" w:rsidRPr="00A57550" w:rsidRDefault="00B24DA0">
      <w:pPr>
        <w:rPr>
          <w:b/>
        </w:rPr>
      </w:pPr>
      <w:r w:rsidRPr="00A57550">
        <w:rPr>
          <w:b/>
        </w:rPr>
        <w:t>Minutes of May 30, 2014 (End of Year Meeting)</w:t>
      </w:r>
    </w:p>
    <w:p w:rsidR="00B24DA0" w:rsidRDefault="00B24DA0">
      <w:r>
        <w:t>Trustee Smith made the motion to approve the minutes</w:t>
      </w:r>
      <w:r w:rsidR="005611B3">
        <w:t xml:space="preserve"> of May 30, 2014 with one correction. Trustee Buckalew seconded the motion. All voted in favor. Trustees Henner and Skinner abstained.</w:t>
      </w:r>
    </w:p>
    <w:p w:rsidR="005611B3" w:rsidRDefault="005611B3"/>
    <w:p w:rsidR="005611B3" w:rsidRPr="00A57550" w:rsidRDefault="005611B3">
      <w:pPr>
        <w:rPr>
          <w:b/>
        </w:rPr>
      </w:pPr>
      <w:r w:rsidRPr="00A57550">
        <w:rPr>
          <w:b/>
        </w:rPr>
        <w:t>Abstract #001</w:t>
      </w:r>
    </w:p>
    <w:p w:rsidR="005611B3" w:rsidRDefault="005611B3">
      <w:r>
        <w:t>Trustee Smith made the motion to approve Abstract #001 in the amount of $32,227.49 with vouchers numbered 2245-2276 and checks numbered 25944-25975. Total claims from the General Fund are $17,621.42. Total claims from the Water Fund are $8,705.15. Total claims from the Sewer Fund are $5,900.92. Trustee Skinner seconded the motion. All voted in favor.</w:t>
      </w:r>
    </w:p>
    <w:p w:rsidR="005611B3" w:rsidRDefault="005611B3"/>
    <w:p w:rsidR="005611B3" w:rsidRPr="00A57550" w:rsidRDefault="005611B3">
      <w:pPr>
        <w:rPr>
          <w:b/>
        </w:rPr>
      </w:pPr>
      <w:r w:rsidRPr="00A57550">
        <w:rPr>
          <w:b/>
        </w:rPr>
        <w:t>Mayor Baker</w:t>
      </w:r>
    </w:p>
    <w:p w:rsidR="005611B3" w:rsidRDefault="005611B3">
      <w:r>
        <w:t>Mayor Baker attended a meeting held at the Town of Wolcott. There are 32 million dollars availab</w:t>
      </w:r>
      <w:r w:rsidR="00250F51">
        <w:t>le in New York S</w:t>
      </w:r>
      <w:r>
        <w:t xml:space="preserve">tate for areas </w:t>
      </w:r>
      <w:r w:rsidR="00250F51">
        <w:t>affected by the closing of prisons. The county applies for such funds.</w:t>
      </w:r>
    </w:p>
    <w:p w:rsidR="00250F51" w:rsidRPr="00A57550" w:rsidRDefault="00250F51">
      <w:pPr>
        <w:rPr>
          <w:b/>
        </w:rPr>
      </w:pPr>
    </w:p>
    <w:p w:rsidR="00250F51" w:rsidRPr="00A57550" w:rsidRDefault="00250F51">
      <w:pPr>
        <w:rPr>
          <w:b/>
        </w:rPr>
      </w:pPr>
      <w:r w:rsidRPr="00A57550">
        <w:rPr>
          <w:b/>
        </w:rPr>
        <w:t>Trustee Buckalew</w:t>
      </w:r>
    </w:p>
    <w:p w:rsidR="00250F51" w:rsidRDefault="00250F51">
      <w:r>
        <w:t>There are currently 16 properties being mowed.</w:t>
      </w:r>
    </w:p>
    <w:p w:rsidR="00916097" w:rsidRDefault="00916097">
      <w:r>
        <w:t>Trustee Buckalew asked if the “no lunch period” letter has been signed by employees? Clerk-Treasurer Lori Tyler will have the employees sign it.</w:t>
      </w:r>
    </w:p>
    <w:p w:rsidR="00916097" w:rsidRDefault="00916097">
      <w:r>
        <w:lastRenderedPageBreak/>
        <w:t>Trustee Buckalew asked if the Village had to increase the EFC loan by $400,000</w:t>
      </w:r>
      <w:r w:rsidR="00934BCC">
        <w:t>, and where did this figure come from?</w:t>
      </w:r>
      <w:r w:rsidR="006A6B38">
        <w:t xml:space="preserve"> The Village doesn’t have to increase the loan. The option is there if the Board agrees to do so in order to complete some extra work.</w:t>
      </w:r>
    </w:p>
    <w:p w:rsidR="00E96C79" w:rsidRDefault="00E96C79"/>
    <w:p w:rsidR="00E96C79" w:rsidRDefault="00E96C79">
      <w:r w:rsidRPr="00A57550">
        <w:rPr>
          <w:b/>
        </w:rPr>
        <w:t>Trustee Skinner</w:t>
      </w:r>
      <w:r>
        <w:t xml:space="preserve"> has nothing at this time.</w:t>
      </w:r>
    </w:p>
    <w:p w:rsidR="00E96C79" w:rsidRDefault="00E96C79"/>
    <w:p w:rsidR="00E96C79" w:rsidRPr="00A57550" w:rsidRDefault="00E96C79">
      <w:pPr>
        <w:rPr>
          <w:b/>
        </w:rPr>
      </w:pPr>
      <w:r w:rsidRPr="00A57550">
        <w:rPr>
          <w:b/>
        </w:rPr>
        <w:t>Trustee Smith</w:t>
      </w:r>
    </w:p>
    <w:p w:rsidR="00E96C79" w:rsidRDefault="00E96C79">
      <w:r>
        <w:t>Trustee Smith asked if the report came back on the Phase 1 Environmental Study.  At this time, it hasn’t.</w:t>
      </w:r>
    </w:p>
    <w:p w:rsidR="00E96C79" w:rsidRDefault="00E96C79"/>
    <w:p w:rsidR="00E96C79" w:rsidRPr="00A57550" w:rsidRDefault="00E96C79">
      <w:pPr>
        <w:rPr>
          <w:b/>
        </w:rPr>
      </w:pPr>
      <w:r w:rsidRPr="00A57550">
        <w:rPr>
          <w:b/>
        </w:rPr>
        <w:t>Trustee Henner</w:t>
      </w:r>
    </w:p>
    <w:p w:rsidR="00E96C79" w:rsidRDefault="00E96C79">
      <w:r>
        <w:t>Trustee Henner expressed concern about the run down rental properties. This would be an item to be discussed with Code Enforcement Officer Otis Vezzose.</w:t>
      </w:r>
    </w:p>
    <w:p w:rsidR="00E96C79" w:rsidRDefault="00E96C79"/>
    <w:p w:rsidR="00E96C79" w:rsidRDefault="00E96C79">
      <w:r w:rsidRPr="00A57550">
        <w:rPr>
          <w:b/>
        </w:rPr>
        <w:t>Lori Tyler</w:t>
      </w:r>
      <w:r>
        <w:t xml:space="preserve"> has a personnel matter for Executive Session.</w:t>
      </w:r>
    </w:p>
    <w:p w:rsidR="00E96C79" w:rsidRDefault="00E96C79"/>
    <w:p w:rsidR="00E96C79" w:rsidRPr="00A57550" w:rsidRDefault="00E96C79">
      <w:pPr>
        <w:rPr>
          <w:b/>
        </w:rPr>
      </w:pPr>
      <w:r w:rsidRPr="00A57550">
        <w:rPr>
          <w:b/>
        </w:rPr>
        <w:t>Neil Thompson</w:t>
      </w:r>
    </w:p>
    <w:p w:rsidR="00E96C79" w:rsidRDefault="00E96C79">
      <w:r>
        <w:t>Mr. Thompson would like a meeting set up to speak with Otis Vezzose. Clerk-Treasurer Lori Tyler will advise Mr. Vezzose to contact Mr. Thompson.</w:t>
      </w:r>
    </w:p>
    <w:p w:rsidR="00E96C79" w:rsidRDefault="00E96C79"/>
    <w:p w:rsidR="00E96C79" w:rsidRPr="00A57550" w:rsidRDefault="00E96C79">
      <w:pPr>
        <w:rPr>
          <w:b/>
        </w:rPr>
      </w:pPr>
      <w:r w:rsidRPr="00A57550">
        <w:rPr>
          <w:b/>
        </w:rPr>
        <w:t>Executive Session</w:t>
      </w:r>
    </w:p>
    <w:p w:rsidR="00E96C79" w:rsidRDefault="00E96C79">
      <w:r>
        <w:t>Trustee Smith made the motion to enter into Executive Session at 8:59 pm for a personnel matter. Trustee Buckalew seconded the motion. All voted in favor. Clerk-Treasurer Lori Tyler remained and left at 9:23 PM.</w:t>
      </w:r>
    </w:p>
    <w:p w:rsidR="0037615E" w:rsidRDefault="0037615E"/>
    <w:p w:rsidR="0037615E" w:rsidRDefault="0037615E">
      <w:r>
        <w:t>Trustee Buckalew made the motion to come out of Executive Session</w:t>
      </w:r>
      <w:r w:rsidR="009F4133">
        <w:t xml:space="preserve"> at 10:03 PM. Trustee Skinner seconded the motion. All voted in favor.</w:t>
      </w:r>
    </w:p>
    <w:p w:rsidR="009F4133" w:rsidRDefault="009F4133"/>
    <w:p w:rsidR="009F4133" w:rsidRDefault="009F4133">
      <w:r>
        <w:t>Trustee Skinner made the motion to adjourn at 10:04 PM. Trustee Smith seconded the motion. All voted in favor.</w:t>
      </w:r>
    </w:p>
    <w:p w:rsidR="009F4133" w:rsidRDefault="009F4133"/>
    <w:p w:rsidR="009F4133" w:rsidRDefault="009F4133"/>
    <w:p w:rsidR="009F4133" w:rsidRDefault="009F4133"/>
    <w:p w:rsidR="009F4133" w:rsidRDefault="009F4133"/>
    <w:p w:rsidR="009F4133" w:rsidRDefault="009F4133">
      <w:r>
        <w:t>Respectfully submitted,</w:t>
      </w:r>
    </w:p>
    <w:p w:rsidR="009F4133" w:rsidRDefault="009F4133"/>
    <w:p w:rsidR="009F4133" w:rsidRDefault="009F4133"/>
    <w:p w:rsidR="009F4133" w:rsidRDefault="009F4133"/>
    <w:p w:rsidR="009F4133" w:rsidRDefault="009F4133">
      <w:r>
        <w:t>Lori A. Tyler</w:t>
      </w:r>
    </w:p>
    <w:p w:rsidR="009F4133" w:rsidRDefault="009F4133">
      <w:r>
        <w:t>Clerk</w:t>
      </w:r>
      <w:r w:rsidR="00A57550">
        <w:t>-Treasurer</w:t>
      </w:r>
    </w:p>
    <w:p w:rsidR="00F67866" w:rsidRDefault="00F67866">
      <w:r>
        <w:tab/>
      </w:r>
      <w:r>
        <w:tab/>
      </w:r>
      <w:r>
        <w:tab/>
      </w:r>
      <w:r>
        <w:tab/>
      </w:r>
      <w:r>
        <w:tab/>
      </w:r>
      <w:r>
        <w:tab/>
      </w:r>
      <w:r>
        <w:tab/>
      </w:r>
      <w:r>
        <w:tab/>
      </w:r>
      <w:r>
        <w:tab/>
      </w:r>
    </w:p>
    <w:sectPr w:rsidR="00F6786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550" w:rsidRDefault="00A57550" w:rsidP="00A57550">
      <w:pPr>
        <w:spacing w:line="240" w:lineRule="auto"/>
      </w:pPr>
      <w:r>
        <w:separator/>
      </w:r>
    </w:p>
  </w:endnote>
  <w:endnote w:type="continuationSeparator" w:id="0">
    <w:p w:rsidR="00A57550" w:rsidRDefault="00A57550" w:rsidP="00A575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7636604"/>
      <w:docPartObj>
        <w:docPartGallery w:val="Page Numbers (Bottom of Page)"/>
        <w:docPartUnique/>
      </w:docPartObj>
    </w:sdtPr>
    <w:sdtEndPr>
      <w:rPr>
        <w:noProof/>
      </w:rPr>
    </w:sdtEndPr>
    <w:sdtContent>
      <w:p w:rsidR="00A57550" w:rsidRDefault="00A5755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57550" w:rsidRDefault="00A575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550" w:rsidRDefault="00A57550" w:rsidP="00A57550">
      <w:pPr>
        <w:spacing w:line="240" w:lineRule="auto"/>
      </w:pPr>
      <w:r>
        <w:separator/>
      </w:r>
    </w:p>
  </w:footnote>
  <w:footnote w:type="continuationSeparator" w:id="0">
    <w:p w:rsidR="00A57550" w:rsidRDefault="00A57550" w:rsidP="00A5755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866"/>
    <w:rsid w:val="00250F51"/>
    <w:rsid w:val="0037615E"/>
    <w:rsid w:val="00425B5B"/>
    <w:rsid w:val="005611B3"/>
    <w:rsid w:val="00623EA3"/>
    <w:rsid w:val="006A6B38"/>
    <w:rsid w:val="00916097"/>
    <w:rsid w:val="00934BCC"/>
    <w:rsid w:val="009F4133"/>
    <w:rsid w:val="00A57550"/>
    <w:rsid w:val="00B24DA0"/>
    <w:rsid w:val="00E96C79"/>
    <w:rsid w:val="00F67866"/>
    <w:rsid w:val="00F74DB9"/>
    <w:rsid w:val="00FE4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BA73D5-D53A-4735-9CCF-5CBBFA8B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7550"/>
    <w:pPr>
      <w:tabs>
        <w:tab w:val="center" w:pos="4680"/>
        <w:tab w:val="right" w:pos="9360"/>
      </w:tabs>
      <w:spacing w:line="240" w:lineRule="auto"/>
    </w:pPr>
  </w:style>
  <w:style w:type="character" w:customStyle="1" w:styleId="HeaderChar">
    <w:name w:val="Header Char"/>
    <w:basedOn w:val="DefaultParagraphFont"/>
    <w:link w:val="Header"/>
    <w:uiPriority w:val="99"/>
    <w:rsid w:val="00A57550"/>
  </w:style>
  <w:style w:type="paragraph" w:styleId="Footer">
    <w:name w:val="footer"/>
    <w:basedOn w:val="Normal"/>
    <w:link w:val="FooterChar"/>
    <w:uiPriority w:val="99"/>
    <w:unhideWhenUsed/>
    <w:rsid w:val="00A57550"/>
    <w:pPr>
      <w:tabs>
        <w:tab w:val="center" w:pos="4680"/>
        <w:tab w:val="right" w:pos="9360"/>
      </w:tabs>
      <w:spacing w:line="240" w:lineRule="auto"/>
    </w:pPr>
  </w:style>
  <w:style w:type="character" w:customStyle="1" w:styleId="FooterChar">
    <w:name w:val="Footer Char"/>
    <w:basedOn w:val="DefaultParagraphFont"/>
    <w:link w:val="Footer"/>
    <w:uiPriority w:val="99"/>
    <w:rsid w:val="00A57550"/>
  </w:style>
  <w:style w:type="paragraph" w:styleId="BalloonText">
    <w:name w:val="Balloon Text"/>
    <w:basedOn w:val="Normal"/>
    <w:link w:val="BalloonTextChar"/>
    <w:uiPriority w:val="99"/>
    <w:semiHidden/>
    <w:unhideWhenUsed/>
    <w:rsid w:val="00A5755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75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DD4"/>
    <w:rsid w:val="00E27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7D4836085C24DABBFEC619EE45C6FDB">
    <w:name w:val="97D4836085C24DABBFEC619EE45C6FDB"/>
    <w:rsid w:val="00E27D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3</Pages>
  <Words>885</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2014-07-03T19:54:00Z</cp:lastPrinted>
  <dcterms:created xsi:type="dcterms:W3CDTF">2014-07-03T17:17:00Z</dcterms:created>
  <dcterms:modified xsi:type="dcterms:W3CDTF">2014-07-03T19:57:00Z</dcterms:modified>
</cp:coreProperties>
</file>